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15244" w14:textId="77777777" w:rsidR="00A6238C" w:rsidRDefault="00A6238C" w:rsidP="00A6238C"/>
    <w:p w14:paraId="03EDEB2D" w14:textId="77777777" w:rsidR="00A6238C" w:rsidRDefault="00A6238C" w:rsidP="00A6238C">
      <w:r>
        <w:t>Whereas Senior Services of Alexandria (SSA) and the broader community lost a</w:t>
      </w:r>
      <w:r>
        <w:br/>
        <w:t>dedicated public servant, community leader and friend on July 13, 2022, with the death</w:t>
      </w:r>
      <w:r>
        <w:br/>
        <w:t>of Kerry Donley;</w:t>
      </w:r>
    </w:p>
    <w:p w14:paraId="5963C31C" w14:textId="1CAC10E6" w:rsidR="00A6238C" w:rsidRDefault="00A6238C" w:rsidP="00A6238C">
      <w:r>
        <w:t>Whereas Senior Services of Alexandria (SSA) and the broader community lost a</w:t>
      </w:r>
      <w:r>
        <w:br/>
        <w:t>dedicated public servant, community leader and friend on July 13, 2025, with the death</w:t>
      </w:r>
      <w:r>
        <w:br/>
        <w:t>of Gerry Cooper;</w:t>
      </w:r>
      <w:r>
        <w:br/>
        <w:t>Whereas Kerry Donley, as Board Chair; and Gerry Cooper, as longtime Board Member, ensured the SSA Board remained focused on</w:t>
      </w:r>
      <w:r>
        <w:br/>
        <w:t>the health and growth of the Meals on Wheels program through strategic planning;   </w:t>
      </w:r>
      <w:r>
        <w:br/>
        <w:t>Whereas Kerry Donley and Gerry Cooper added depth and breadth to the SSA Board through their</w:t>
      </w:r>
      <w:r>
        <w:br/>
        <w:t>recruitment of new Board members from across the Alexandria community;</w:t>
      </w:r>
      <w:r>
        <w:br/>
        <w:t>Whereas Kerry Donley and Gerry Cooper championed the Meals on Wheels program not only through their</w:t>
      </w:r>
      <w:r>
        <w:br/>
        <w:t>words but also through their regular volunteer service delivering meals; and</w:t>
      </w:r>
      <w:r>
        <w:br/>
        <w:t>Whereas the Board of Directors of Senior Services of Alexandria finds that a restricted</w:t>
      </w:r>
      <w:r>
        <w:br/>
        <w:t>gift fund needs to be established to receive donations in honor of Kerry Donley and Gerry Cooper,</w:t>
      </w:r>
      <w:r>
        <w:br/>
        <w:t>Now, Therefore, Be It Resolved, that the Board of Directors of Senior Services of</w:t>
      </w:r>
      <w:r>
        <w:br/>
        <w:t>Alexandria:</w:t>
      </w:r>
      <w:r>
        <w:br/>
        <w:t>Recognizes the significant contributions of Kerry Donley and Gerry Cooper to SSA and the Meals on</w:t>
      </w:r>
      <w:r>
        <w:br/>
        <w:t>Wheels program ; and</w:t>
      </w:r>
      <w:r>
        <w:br/>
        <w:t>Does hereby establish the Kerry Donley &amp; Gerry Cooper Meals on Wheels Gift Fund for the</w:t>
      </w:r>
      <w:r>
        <w:br/>
        <w:t>purpose(s) of supporting the expenses of the sponsored meals program</w:t>
      </w:r>
      <w:r>
        <w:br/>
      </w:r>
      <w:r>
        <w:br/>
        <w:t xml:space="preserve">Duly Adopted by the Board of Directors of Senior Services of Alexandria on the </w:t>
      </w:r>
      <w:r w:rsidR="00D861A5">
        <w:t>19</w:t>
      </w:r>
      <w:r w:rsidR="00D861A5" w:rsidRPr="00D861A5">
        <w:rPr>
          <w:vertAlign w:val="superscript"/>
        </w:rPr>
        <w:t>th</w:t>
      </w:r>
      <w:r w:rsidR="00D861A5">
        <w:t xml:space="preserve"> day of November, 2025 </w:t>
      </w:r>
      <w:r>
        <w:br/>
        <w:t>Attest: </w:t>
      </w:r>
      <w:r>
        <w:br/>
      </w:r>
      <w:r w:rsidR="00D861A5">
        <w:t>David Dolton, Board Chair</w:t>
      </w:r>
    </w:p>
    <w:p w14:paraId="3914EBC4" w14:textId="77777777" w:rsidR="001D0288" w:rsidRDefault="001D0288"/>
    <w:sectPr w:rsidR="001D02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38C"/>
    <w:rsid w:val="001D0288"/>
    <w:rsid w:val="0049375F"/>
    <w:rsid w:val="007B394F"/>
    <w:rsid w:val="00A6238C"/>
    <w:rsid w:val="00B32CFA"/>
    <w:rsid w:val="00B74748"/>
    <w:rsid w:val="00D8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3176F"/>
  <w15:chartTrackingRefBased/>
  <w15:docId w15:val="{74C93462-26B7-4ED7-937F-4633AA5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238C"/>
    <w:pPr>
      <w:spacing w:after="0" w:line="240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23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3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38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38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38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38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38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38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38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3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3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3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3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3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3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3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3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3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3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2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38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23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38C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23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38C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23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3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3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3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Lee Anderson</dc:creator>
  <cp:keywords/>
  <dc:description/>
  <cp:lastModifiedBy>Mary Lee Anderson</cp:lastModifiedBy>
  <cp:revision>3</cp:revision>
  <dcterms:created xsi:type="dcterms:W3CDTF">2025-11-17T17:51:00Z</dcterms:created>
  <dcterms:modified xsi:type="dcterms:W3CDTF">2025-11-20T21:22:00Z</dcterms:modified>
</cp:coreProperties>
</file>